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6"/>
        <w:gridCol w:w="2492"/>
        <w:gridCol w:w="6840"/>
        <w:gridCol w:w="3310"/>
      </w:tblGrid>
      <w:tr w:rsidR="00C23C7E" w14:paraId="68C01EE5" w14:textId="77777777" w:rsidTr="00FE7B3A">
        <w:tc>
          <w:tcPr>
            <w:tcW w:w="1036" w:type="dxa"/>
          </w:tcPr>
          <w:p w14:paraId="36C4DF7D" w14:textId="77777777" w:rsidR="00566E7F" w:rsidRDefault="00566E7F">
            <w:bookmarkStart w:id="0" w:name="_GoBack"/>
            <w:bookmarkEnd w:id="0"/>
            <w:r>
              <w:t>Module</w:t>
            </w:r>
          </w:p>
        </w:tc>
        <w:tc>
          <w:tcPr>
            <w:tcW w:w="2492" w:type="dxa"/>
          </w:tcPr>
          <w:p w14:paraId="39BE7E66" w14:textId="77777777" w:rsidR="00566E7F" w:rsidRPr="003869E0" w:rsidRDefault="00566E7F">
            <w:pPr>
              <w:rPr>
                <w:sz w:val="32"/>
                <w:szCs w:val="32"/>
              </w:rPr>
            </w:pPr>
            <w:r w:rsidRPr="003869E0">
              <w:rPr>
                <w:sz w:val="32"/>
                <w:szCs w:val="32"/>
              </w:rPr>
              <w:t>Lessons</w:t>
            </w:r>
          </w:p>
        </w:tc>
        <w:tc>
          <w:tcPr>
            <w:tcW w:w="6840" w:type="dxa"/>
          </w:tcPr>
          <w:p w14:paraId="5C03ED8A" w14:textId="77777777" w:rsidR="00566E7F" w:rsidRPr="003869E0" w:rsidRDefault="00566E7F">
            <w:pPr>
              <w:rPr>
                <w:sz w:val="32"/>
                <w:szCs w:val="32"/>
              </w:rPr>
            </w:pPr>
            <w:r w:rsidRPr="003869E0">
              <w:rPr>
                <w:sz w:val="32"/>
                <w:szCs w:val="32"/>
              </w:rPr>
              <w:t>Vocab and Tools</w:t>
            </w:r>
          </w:p>
        </w:tc>
        <w:tc>
          <w:tcPr>
            <w:tcW w:w="3310" w:type="dxa"/>
          </w:tcPr>
          <w:p w14:paraId="1DBCA2D9" w14:textId="77777777" w:rsidR="00566E7F" w:rsidRPr="003869E0" w:rsidRDefault="00566E7F">
            <w:pPr>
              <w:rPr>
                <w:sz w:val="32"/>
                <w:szCs w:val="32"/>
              </w:rPr>
            </w:pPr>
            <w:r w:rsidRPr="003869E0">
              <w:rPr>
                <w:sz w:val="32"/>
                <w:szCs w:val="32"/>
              </w:rPr>
              <w:t>Standards</w:t>
            </w:r>
          </w:p>
        </w:tc>
      </w:tr>
      <w:tr w:rsidR="00C23C7E" w14:paraId="082E7833" w14:textId="77777777" w:rsidTr="00FE7B3A">
        <w:tc>
          <w:tcPr>
            <w:tcW w:w="1036" w:type="dxa"/>
          </w:tcPr>
          <w:p w14:paraId="2D6E1CA5" w14:textId="77777777" w:rsidR="00DA3B5B" w:rsidRDefault="003869E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C5AED1" wp14:editId="503D97AE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318770</wp:posOffset>
                      </wp:positionV>
                      <wp:extent cx="508000" cy="5981700"/>
                      <wp:effectExtent l="0" t="0" r="0" b="1270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000" cy="5981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79009F" w14:textId="1BEE3840" w:rsidR="001C0092" w:rsidRPr="00932AE7" w:rsidRDefault="001C0092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932AE7">
                                    <w:rPr>
                                      <w:sz w:val="40"/>
                                      <w:szCs w:val="40"/>
                                    </w:rPr>
                                    <w:t>Concept</w:t>
                                  </w:r>
                                  <w:r>
                                    <w:rPr>
                                      <w:sz w:val="40"/>
                                      <w:szCs w:val="40"/>
                                    </w:rPr>
                                    <w:t>s</w:t>
                                  </w:r>
                                  <w:r w:rsidRPr="00932AE7">
                                    <w:rPr>
                                      <w:sz w:val="40"/>
                                      <w:szCs w:val="40"/>
                                    </w:rPr>
                                    <w:t xml:space="preserve"> of Congruence and Similarity (Module 2&amp;3)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.35pt;margin-top:25.1pt;width:40pt;height:4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" filled="f" stroked="f">
                      <v:textbox style="layout-flow:vertical-ideographic">
                        <w:txbxContent>
                          <w:p w14:paraId="7279009F" w14:textId="1BEE3840" w:rsidR="003869E0" w:rsidRPr="00932AE7" w:rsidRDefault="003869E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32AE7">
                              <w:rPr>
                                <w:sz w:val="40"/>
                                <w:szCs w:val="40"/>
                              </w:rPr>
                              <w:t>Concept</w:t>
                            </w:r>
                            <w:r w:rsidR="00932AE7">
                              <w:rPr>
                                <w:sz w:val="40"/>
                                <w:szCs w:val="40"/>
                              </w:rPr>
                              <w:t>s</w:t>
                            </w:r>
                            <w:r w:rsidRPr="00932AE7">
                              <w:rPr>
                                <w:sz w:val="40"/>
                                <w:szCs w:val="40"/>
                              </w:rPr>
                              <w:t xml:space="preserve"> of Congruence</w:t>
                            </w:r>
                            <w:r w:rsidR="00932AE7" w:rsidRPr="00932AE7">
                              <w:rPr>
                                <w:sz w:val="40"/>
                                <w:szCs w:val="40"/>
                              </w:rPr>
                              <w:t xml:space="preserve"> and Similarity</w:t>
                            </w:r>
                            <w:r w:rsidRPr="00932AE7">
                              <w:rPr>
                                <w:sz w:val="40"/>
                                <w:szCs w:val="40"/>
                              </w:rPr>
                              <w:t xml:space="preserve"> (Module 2</w:t>
                            </w:r>
                            <w:r w:rsidR="00932AE7" w:rsidRPr="00932AE7">
                              <w:rPr>
                                <w:sz w:val="40"/>
                                <w:szCs w:val="40"/>
                              </w:rPr>
                              <w:t>&amp;3</w:t>
                            </w:r>
                            <w:r w:rsidRPr="00932AE7">
                              <w:rPr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44DBD88" w14:textId="7247E455" w:rsidR="003869E0" w:rsidRDefault="009F6176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0F75BB" wp14:editId="63CEC290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26670</wp:posOffset>
                      </wp:positionV>
                      <wp:extent cx="520700" cy="60071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700" cy="6007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75BD03" w14:textId="0E0AFB56" w:rsidR="001C0092" w:rsidRPr="009F6176" w:rsidRDefault="001C0092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9F6176">
                                    <w:rPr>
                                      <w:sz w:val="40"/>
                                      <w:szCs w:val="40"/>
                                    </w:rPr>
                                    <w:t>Concepts of Congruence and Similarity (Module 2&amp;3)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7" type="#_x0000_t202" style="position:absolute;margin-left:-2.35pt;margin-top:2.1pt;width:41pt;height:47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" filled="f" stroked="f">
                      <v:textbox style="layout-flow:vertical-ideographic">
                        <w:txbxContent>
                          <w:p w14:paraId="3075BD03" w14:textId="0E0AFB56" w:rsidR="009F6176" w:rsidRPr="009F6176" w:rsidRDefault="009F6176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bookmarkStart w:id="1" w:name="_GoBack"/>
                            <w:r w:rsidRPr="009F6176">
                              <w:rPr>
                                <w:sz w:val="40"/>
                                <w:szCs w:val="40"/>
                              </w:rPr>
                              <w:t>Concepts of Congruence and Similarity (Module 2&amp;3)</w:t>
                            </w:r>
                          </w:p>
                          <w:bookmarkEnd w:id="1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56CF135" w14:textId="77777777" w:rsidR="003869E0" w:rsidRDefault="003869E0"/>
          <w:p w14:paraId="1F6E6030" w14:textId="77777777" w:rsidR="003869E0" w:rsidRDefault="003869E0"/>
          <w:p w14:paraId="686CD46C" w14:textId="77777777" w:rsidR="003869E0" w:rsidRDefault="003869E0"/>
          <w:p w14:paraId="321E1BE9" w14:textId="77777777" w:rsidR="003869E0" w:rsidRDefault="003869E0"/>
          <w:p w14:paraId="482189F8" w14:textId="77777777" w:rsidR="003869E0" w:rsidRDefault="003869E0"/>
          <w:p w14:paraId="49B6BE25" w14:textId="77777777" w:rsidR="003869E0" w:rsidRDefault="003869E0"/>
          <w:p w14:paraId="02A95D20" w14:textId="77777777" w:rsidR="003869E0" w:rsidRDefault="003869E0"/>
          <w:p w14:paraId="36663346" w14:textId="77777777" w:rsidR="003869E0" w:rsidRDefault="003869E0"/>
          <w:p w14:paraId="09C9C313" w14:textId="77777777" w:rsidR="003869E0" w:rsidRDefault="003869E0"/>
          <w:p w14:paraId="1C4D74B0" w14:textId="77777777" w:rsidR="003869E0" w:rsidRDefault="003869E0"/>
          <w:p w14:paraId="62825409" w14:textId="77777777" w:rsidR="003869E0" w:rsidRDefault="003869E0"/>
          <w:p w14:paraId="3CDEBDC7" w14:textId="77777777" w:rsidR="003869E0" w:rsidRDefault="003869E0"/>
          <w:p w14:paraId="48235355" w14:textId="77777777" w:rsidR="003869E0" w:rsidRDefault="003869E0"/>
          <w:p w14:paraId="0E40CE21" w14:textId="77777777" w:rsidR="003869E0" w:rsidRDefault="003869E0"/>
          <w:p w14:paraId="67309131" w14:textId="77777777" w:rsidR="003869E0" w:rsidRDefault="003869E0"/>
          <w:p w14:paraId="4D3EF066" w14:textId="77777777" w:rsidR="003869E0" w:rsidRDefault="003869E0"/>
          <w:p w14:paraId="02994C9B" w14:textId="77777777" w:rsidR="003869E0" w:rsidRDefault="003869E0"/>
          <w:p w14:paraId="4E1C77BA" w14:textId="77777777" w:rsidR="003869E0" w:rsidRDefault="003869E0"/>
          <w:p w14:paraId="3529F4DD" w14:textId="77777777" w:rsidR="003869E0" w:rsidRDefault="003869E0"/>
          <w:p w14:paraId="25A3880C" w14:textId="77777777" w:rsidR="003869E0" w:rsidRDefault="003869E0"/>
          <w:p w14:paraId="0DA6EBF6" w14:textId="77777777" w:rsidR="003869E0" w:rsidRDefault="003869E0"/>
          <w:p w14:paraId="57B6E74D" w14:textId="77777777" w:rsidR="003869E0" w:rsidRDefault="003869E0"/>
          <w:p w14:paraId="1ED451E3" w14:textId="77777777" w:rsidR="003869E0" w:rsidRDefault="003869E0"/>
          <w:p w14:paraId="52562DEE" w14:textId="77777777" w:rsidR="003869E0" w:rsidRDefault="003869E0"/>
          <w:p w14:paraId="4F2CF3B4" w14:textId="77777777" w:rsidR="003869E0" w:rsidRDefault="003869E0"/>
          <w:p w14:paraId="0A8E1DFB" w14:textId="77777777" w:rsidR="003869E0" w:rsidRDefault="003869E0"/>
          <w:p w14:paraId="0920D4A5" w14:textId="77777777" w:rsidR="003869E0" w:rsidRDefault="003869E0"/>
          <w:p w14:paraId="4B8A62BB" w14:textId="77777777" w:rsidR="003869E0" w:rsidRDefault="003869E0"/>
          <w:p w14:paraId="16FA80E5" w14:textId="77777777" w:rsidR="003869E0" w:rsidRDefault="003869E0"/>
          <w:p w14:paraId="232F8651" w14:textId="77777777" w:rsidR="003869E0" w:rsidRDefault="003869E0"/>
          <w:p w14:paraId="7140A2F2" w14:textId="77777777" w:rsidR="003869E0" w:rsidRDefault="003869E0"/>
          <w:p w14:paraId="57B80FBB" w14:textId="77777777" w:rsidR="003869E0" w:rsidRDefault="003869E0"/>
          <w:p w14:paraId="4B404F7A" w14:textId="77777777" w:rsidR="003869E0" w:rsidRDefault="003869E0"/>
          <w:p w14:paraId="7D35CD4A" w14:textId="77777777" w:rsidR="003869E0" w:rsidRDefault="003869E0"/>
          <w:p w14:paraId="14118526" w14:textId="77777777" w:rsidR="003869E0" w:rsidRDefault="003869E0"/>
          <w:p w14:paraId="7F2DC09E" w14:textId="77777777" w:rsidR="003869E0" w:rsidRDefault="003869E0"/>
          <w:p w14:paraId="194367FC" w14:textId="77777777" w:rsidR="003869E0" w:rsidRDefault="003869E0"/>
        </w:tc>
        <w:tc>
          <w:tcPr>
            <w:tcW w:w="2492" w:type="dxa"/>
          </w:tcPr>
          <w:p w14:paraId="49F8E851" w14:textId="241DAD6A" w:rsidR="00DA3B5B" w:rsidRDefault="00932AE7">
            <w:r>
              <w:lastRenderedPageBreak/>
              <w:t>Exploratory Activity</w:t>
            </w:r>
          </w:p>
          <w:p w14:paraId="65EB9158" w14:textId="3924A498" w:rsidR="00D31D69" w:rsidRPr="00D31D69" w:rsidRDefault="009B1F65">
            <w:pPr>
              <w:rPr>
                <w:i/>
              </w:rPr>
            </w:pPr>
            <w:r>
              <w:rPr>
                <w:i/>
              </w:rPr>
              <w:t>Lessons 1-10 from M</w:t>
            </w:r>
            <w:r w:rsidR="00D31D69" w:rsidRPr="00D31D69">
              <w:rPr>
                <w:i/>
              </w:rPr>
              <w:t>odule 2</w:t>
            </w:r>
          </w:p>
          <w:p w14:paraId="047C3261" w14:textId="03AA28EC" w:rsidR="00932AE7" w:rsidRDefault="00932AE7">
            <w:r>
              <w:t>1:  Why move things around?</w:t>
            </w:r>
          </w:p>
          <w:p w14:paraId="6CF546FC" w14:textId="77777777" w:rsidR="00F50313" w:rsidRDefault="00F50313">
            <w:r>
              <w:t>2:  Definition of Translation and Three Basic Properties</w:t>
            </w:r>
          </w:p>
          <w:p w14:paraId="609AA6D3" w14:textId="77777777" w:rsidR="00F50313" w:rsidRDefault="00F50313">
            <w:r>
              <w:t>4:  Definition of Reflection and Basic Properties</w:t>
            </w:r>
          </w:p>
          <w:p w14:paraId="74A9FA97" w14:textId="77777777" w:rsidR="00F50313" w:rsidRDefault="00F50313">
            <w:r>
              <w:t>6:  Rotations of 180 degrees</w:t>
            </w:r>
          </w:p>
          <w:p w14:paraId="37FF5802" w14:textId="77777777" w:rsidR="00F50313" w:rsidRDefault="00F50313">
            <w:r>
              <w:t>7:  Sequencing Translations</w:t>
            </w:r>
          </w:p>
          <w:p w14:paraId="59E026F5" w14:textId="77777777" w:rsidR="00F50313" w:rsidRDefault="00F50313">
            <w:r>
              <w:t>8:  Sequencing Reflections and Translations</w:t>
            </w:r>
          </w:p>
          <w:p w14:paraId="5B79EFA7" w14:textId="43E46AC6" w:rsidR="00C23C7E" w:rsidRDefault="00C23C7E">
            <w:r>
              <w:t>10:  Sequences of Rigid Motions</w:t>
            </w:r>
          </w:p>
          <w:p w14:paraId="1EA7BB01" w14:textId="77777777" w:rsidR="001C0092" w:rsidRDefault="001C0092"/>
          <w:p w14:paraId="4B5A157B" w14:textId="04EDD296" w:rsidR="00D31D69" w:rsidRDefault="009B1F65">
            <w:pPr>
              <w:rPr>
                <w:i/>
              </w:rPr>
            </w:pPr>
            <w:r>
              <w:rPr>
                <w:i/>
              </w:rPr>
              <w:t>Lesson 1-6 from M</w:t>
            </w:r>
            <w:r w:rsidR="00D31D69" w:rsidRPr="00D31D69">
              <w:rPr>
                <w:i/>
              </w:rPr>
              <w:t>odule 3</w:t>
            </w:r>
          </w:p>
          <w:p w14:paraId="7C5FC24F" w14:textId="77777777" w:rsidR="00D31D69" w:rsidRPr="00D31D69" w:rsidRDefault="00D31D69" w:rsidP="00D31D69">
            <w:pPr>
              <w:rPr>
                <w:color w:val="C0504D" w:themeColor="accent2"/>
              </w:rPr>
            </w:pPr>
            <w:r w:rsidRPr="00D31D69">
              <w:rPr>
                <w:color w:val="C0504D" w:themeColor="accent2"/>
              </w:rPr>
              <w:t>1:  What Lies Behind “Same Shape”?</w:t>
            </w:r>
          </w:p>
          <w:p w14:paraId="3A8D9DCD" w14:textId="77777777" w:rsidR="00D31D69" w:rsidRDefault="00D31D69" w:rsidP="00D31D69">
            <w:pPr>
              <w:rPr>
                <w:color w:val="C0504D" w:themeColor="accent2"/>
              </w:rPr>
            </w:pPr>
            <w:r w:rsidRPr="00D31D69">
              <w:rPr>
                <w:color w:val="C0504D" w:themeColor="accent2"/>
              </w:rPr>
              <w:t>3:  Examples of Dilations</w:t>
            </w:r>
          </w:p>
          <w:p w14:paraId="13D956B7" w14:textId="77777777" w:rsidR="00D31D69" w:rsidRDefault="00D31D69" w:rsidP="00D31D69">
            <w:r w:rsidRPr="00D31D69">
              <w:rPr>
                <w:color w:val="C0504D" w:themeColor="accent2"/>
              </w:rPr>
              <w:t>4:  Fundamental Theorem of Similarity (FTS)</w:t>
            </w:r>
          </w:p>
          <w:p w14:paraId="0630A93E" w14:textId="3A8A5D57" w:rsidR="00D31D69" w:rsidRDefault="00D31D69" w:rsidP="00D31D69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5: First Consequences of FTS</w:t>
            </w:r>
          </w:p>
          <w:p w14:paraId="7F2C3D48" w14:textId="77777777" w:rsidR="009A1E7C" w:rsidRDefault="009A1E7C" w:rsidP="00D31D69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 xml:space="preserve">6:  Dilations on the </w:t>
            </w:r>
            <w:r>
              <w:rPr>
                <w:color w:val="C0504D" w:themeColor="accent2"/>
              </w:rPr>
              <w:lastRenderedPageBreak/>
              <w:t>Coordinate Plane</w:t>
            </w:r>
          </w:p>
          <w:p w14:paraId="5F37DFA7" w14:textId="7ABAC2DC" w:rsidR="009A1E7C" w:rsidRDefault="009A1E7C" w:rsidP="00D31D69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8:  Similarity</w:t>
            </w:r>
          </w:p>
          <w:p w14:paraId="69D27738" w14:textId="4A347E94" w:rsidR="009A1E7C" w:rsidRDefault="009A1E7C" w:rsidP="00D31D69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9:  Basic Properties of Similarity</w:t>
            </w:r>
          </w:p>
          <w:p w14:paraId="3A791C68" w14:textId="77777777" w:rsidR="009A1E7C" w:rsidRDefault="009A1E7C" w:rsidP="00D31D69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>11:  More About Similar Triangles</w:t>
            </w:r>
          </w:p>
          <w:p w14:paraId="23E6278A" w14:textId="44ABCD2F" w:rsidR="009A1E7C" w:rsidRPr="009A1E7C" w:rsidRDefault="009A1E7C" w:rsidP="00D31D69">
            <w:pPr>
              <w:rPr>
                <w:b/>
                <w:color w:val="C0504D" w:themeColor="accent2"/>
              </w:rPr>
            </w:pPr>
            <w:r w:rsidRPr="009A1E7C">
              <w:rPr>
                <w:b/>
              </w:rPr>
              <w:t xml:space="preserve">Assessment </w:t>
            </w:r>
            <w:r w:rsidR="001C0092">
              <w:rPr>
                <w:b/>
              </w:rPr>
              <w:t>A</w:t>
            </w:r>
            <w:r w:rsidRPr="009A1E7C">
              <w:rPr>
                <w:b/>
                <w:color w:val="C0504D" w:themeColor="accent2"/>
              </w:rPr>
              <w:t xml:space="preserve"> </w:t>
            </w:r>
          </w:p>
          <w:p w14:paraId="0CDC3059" w14:textId="77777777" w:rsidR="00D31D69" w:rsidRDefault="00D31D69">
            <w:pPr>
              <w:rPr>
                <w:color w:val="C0504D" w:themeColor="accent2"/>
              </w:rPr>
            </w:pPr>
          </w:p>
          <w:p w14:paraId="3EA38618" w14:textId="396368A2" w:rsidR="009A1E7C" w:rsidRPr="009B1F65" w:rsidRDefault="00FE7B3A">
            <w:pPr>
              <w:rPr>
                <w:i/>
              </w:rPr>
            </w:pPr>
            <w:r>
              <w:rPr>
                <w:i/>
              </w:rPr>
              <w:t>Lessons 12</w:t>
            </w:r>
            <w:r w:rsidR="009A1E7C" w:rsidRPr="009B1F65">
              <w:rPr>
                <w:i/>
              </w:rPr>
              <w:t xml:space="preserve">-16 </w:t>
            </w:r>
            <w:r w:rsidR="009B1F65" w:rsidRPr="009B1F65">
              <w:rPr>
                <w:i/>
              </w:rPr>
              <w:t>from Module 2</w:t>
            </w:r>
          </w:p>
          <w:p w14:paraId="4597D367" w14:textId="77777777" w:rsidR="00F50313" w:rsidRDefault="00F50313">
            <w:r>
              <w:t>12:  Angles Associated with Parallel Lines</w:t>
            </w:r>
          </w:p>
          <w:p w14:paraId="6C9602C3" w14:textId="77777777" w:rsidR="00F50313" w:rsidRDefault="00F50313">
            <w:r>
              <w:t>13:  Angle Sum of a Triangle</w:t>
            </w:r>
          </w:p>
          <w:p w14:paraId="51F4E5B4" w14:textId="77777777" w:rsidR="00F50313" w:rsidRDefault="00F50313">
            <w:r>
              <w:t>14:  More on the Angles of a Triangle</w:t>
            </w:r>
          </w:p>
          <w:p w14:paraId="3B1D15C3" w14:textId="77777777" w:rsidR="00F50313" w:rsidRDefault="00F50313">
            <w:r>
              <w:t>15:  Informal Proof of the Pythagorean Theorem</w:t>
            </w:r>
          </w:p>
          <w:p w14:paraId="32B47619" w14:textId="77777777" w:rsidR="00F50313" w:rsidRDefault="00F50313">
            <w:r>
              <w:t>16:  Applications of the Pythagorean Theorem</w:t>
            </w:r>
          </w:p>
          <w:p w14:paraId="581AEF51" w14:textId="77777777" w:rsidR="00FE7B3A" w:rsidRDefault="00FE7B3A"/>
          <w:p w14:paraId="0C131131" w14:textId="52872E16" w:rsidR="00FE7B3A" w:rsidRPr="00FE7B3A" w:rsidRDefault="00FE7B3A">
            <w:pPr>
              <w:rPr>
                <w:i/>
              </w:rPr>
            </w:pPr>
            <w:r w:rsidRPr="00FE7B3A">
              <w:rPr>
                <w:i/>
              </w:rPr>
              <w:t>Lessons 13-14 from Module 3</w:t>
            </w:r>
          </w:p>
          <w:p w14:paraId="534D0CA4" w14:textId="77777777" w:rsidR="00FE7B3A" w:rsidRPr="00FE7B3A" w:rsidRDefault="00FE7B3A">
            <w:pPr>
              <w:rPr>
                <w:color w:val="C0504D" w:themeColor="accent2"/>
              </w:rPr>
            </w:pPr>
            <w:r w:rsidRPr="00FE7B3A">
              <w:rPr>
                <w:color w:val="C0504D" w:themeColor="accent2"/>
              </w:rPr>
              <w:t xml:space="preserve">13:  Proof of the Pythagorean Theorem </w:t>
            </w:r>
          </w:p>
          <w:p w14:paraId="3509C997" w14:textId="77777777" w:rsidR="00FE7B3A" w:rsidRDefault="00FE7B3A">
            <w:pPr>
              <w:rPr>
                <w:color w:val="C0504D" w:themeColor="accent2"/>
              </w:rPr>
            </w:pPr>
            <w:r w:rsidRPr="00FE7B3A">
              <w:rPr>
                <w:color w:val="C0504D" w:themeColor="accent2"/>
              </w:rPr>
              <w:t>14:  The Converse of the Pythagorean Theorem</w:t>
            </w:r>
          </w:p>
          <w:p w14:paraId="538763F8" w14:textId="1711C79E" w:rsidR="00FE7B3A" w:rsidRDefault="001C0092" w:rsidP="00FE7B3A">
            <w:pPr>
              <w:rPr>
                <w:b/>
              </w:rPr>
            </w:pPr>
            <w:r>
              <w:rPr>
                <w:b/>
              </w:rPr>
              <w:t>Assessment B</w:t>
            </w:r>
          </w:p>
          <w:p w14:paraId="65D8BED7" w14:textId="1DA5DBE2" w:rsidR="00FE7B3A" w:rsidRPr="00FE7B3A" w:rsidRDefault="00FE7B3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471E389D" w14:textId="77777777" w:rsidR="00F50313" w:rsidRPr="00B60889" w:rsidRDefault="00F50313" w:rsidP="00F50313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lastRenderedPageBreak/>
              <w:t>New or Recently Introduced Terms</w:t>
            </w:r>
          </w:p>
          <w:p w14:paraId="6D6EB833" w14:textId="77777777" w:rsidR="00F50313" w:rsidRPr="00186BF6" w:rsidRDefault="00F50313" w:rsidP="00F50313">
            <w:pPr>
              <w:pStyle w:val="ny-list-bullets"/>
              <w:numPr>
                <w:ilvl w:val="0"/>
                <w:numId w:val="0"/>
              </w:numPr>
              <w:ind w:left="-7"/>
            </w:pPr>
            <w:r>
              <w:rPr>
                <w:b/>
              </w:rPr>
              <w:t>Transformation</w:t>
            </w:r>
            <w:r w:rsidRPr="00186BF6">
              <w:t xml:space="preserve"> </w:t>
            </w:r>
            <w:r>
              <w:t xml:space="preserve">(A </w:t>
            </w:r>
            <w:r w:rsidRPr="00A64A8B">
              <w:rPr>
                <w:i/>
              </w:rPr>
              <w:t>transformation</w:t>
            </w:r>
            <w:r>
              <w:t xml:space="preserve"> is a</w:t>
            </w:r>
            <w:r w:rsidRPr="00186BF6">
              <w:t xml:space="preserve"> rule, to be denoted by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186BF6">
              <w:t>, that assigns each point</w:t>
            </w:r>
            <m:oMath>
              <m:r>
                <w:rPr>
                  <w:rFonts w:ascii="Cambria Math" w:hAnsi="Cambria Math"/>
                </w:rPr>
                <m:t xml:space="preserve"> P</m:t>
              </m:r>
            </m:oMath>
            <w:r w:rsidRPr="00186BF6">
              <w:t xml:space="preserve"> of the plane a unique point which is denoted by </w:t>
            </w:r>
            <w:proofErr w:type="gramStart"/>
            <m:oMath>
              <m:r>
                <w:rPr>
                  <w:rFonts w:ascii="Cambria Math" w:hAnsi="Cambria Math"/>
                </w:rPr>
                <m:t>F(</m:t>
              </m:r>
              <w:proofErr w:type="gramEnd"/>
              <m:r>
                <w:rPr>
                  <w:rFonts w:ascii="Cambria Math" w:hAnsi="Cambria Math"/>
                </w:rPr>
                <m:t>P)</m:t>
              </m:r>
            </m:oMath>
            <w:r w:rsidRPr="00186BF6">
              <w:t>.</w:t>
            </w:r>
            <w:r>
              <w:t>)</w:t>
            </w:r>
          </w:p>
          <w:p w14:paraId="4B9D5C36" w14:textId="77777777" w:rsidR="00F50313" w:rsidRPr="00186BF6" w:rsidRDefault="00F50313" w:rsidP="00F50313">
            <w:pPr>
              <w:pStyle w:val="ny-list-bullets"/>
              <w:numPr>
                <w:ilvl w:val="0"/>
                <w:numId w:val="0"/>
              </w:numPr>
              <w:ind w:left="-7"/>
            </w:pPr>
            <w:r>
              <w:rPr>
                <w:b/>
              </w:rPr>
              <w:t>Basic Rigid Motion</w:t>
            </w:r>
            <w:r w:rsidRPr="00186BF6">
              <w:t xml:space="preserve"> </w:t>
            </w:r>
            <w:r>
              <w:t>(</w:t>
            </w:r>
            <w:r w:rsidRPr="00186BF6">
              <w:t xml:space="preserve">A </w:t>
            </w:r>
            <w:r w:rsidRPr="00A64A8B">
              <w:rPr>
                <w:i/>
              </w:rPr>
              <w:t>basic rigid motion</w:t>
            </w:r>
            <w:r w:rsidRPr="00186BF6">
              <w:t xml:space="preserve"> is a rotation, reflection, or translation of the plane.</w:t>
            </w:r>
          </w:p>
          <w:p w14:paraId="6EE75BCE" w14:textId="77777777" w:rsidR="00F50313" w:rsidRPr="006F2E82" w:rsidRDefault="00F50313" w:rsidP="00F50313">
            <w:pPr>
              <w:pStyle w:val="ny-list-bullets"/>
              <w:numPr>
                <w:ilvl w:val="0"/>
                <w:numId w:val="0"/>
              </w:numPr>
              <w:ind w:left="-7"/>
            </w:pPr>
            <w:r w:rsidRPr="006F2E82">
              <w:t xml:space="preserve">Basic rigid motions are examples of transformations.  Given a transformation, the image of a point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6F2E82">
              <w:t xml:space="preserve"> is the point the transformation maps the point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A</m:t>
              </m:r>
            </m:oMath>
            <w:r w:rsidRPr="006F2E82">
              <w:t xml:space="preserve"> to in the plane.)</w:t>
            </w:r>
          </w:p>
          <w:p w14:paraId="3CB9E605" w14:textId="77777777" w:rsidR="00F50313" w:rsidRPr="00186BF6" w:rsidRDefault="00F50313" w:rsidP="00F50313">
            <w:pPr>
              <w:pStyle w:val="ny-list-bullets"/>
              <w:numPr>
                <w:ilvl w:val="0"/>
                <w:numId w:val="0"/>
              </w:numPr>
              <w:ind w:left="-7"/>
            </w:pPr>
            <w:r>
              <w:rPr>
                <w:b/>
              </w:rPr>
              <w:t>Translation</w:t>
            </w:r>
            <w:r w:rsidRPr="00186BF6">
              <w:t xml:space="preserve"> </w:t>
            </w:r>
            <w:r>
              <w:t>(</w:t>
            </w:r>
            <w:r w:rsidRPr="00186BF6">
              <w:t xml:space="preserve">A </w:t>
            </w:r>
            <w:r w:rsidRPr="00A64A8B">
              <w:rPr>
                <w:i/>
              </w:rPr>
              <w:t>translation</w:t>
            </w:r>
            <w:r>
              <w:t xml:space="preserve"> is a </w:t>
            </w:r>
            <w:r w:rsidRPr="00186BF6">
              <w:t>basic rigid motion that moves a figure along a given vector.</w:t>
            </w:r>
            <w:r>
              <w:t>)</w:t>
            </w:r>
          </w:p>
          <w:p w14:paraId="42BA3525" w14:textId="77777777" w:rsidR="00F50313" w:rsidRPr="00186BF6" w:rsidRDefault="00F50313" w:rsidP="00F50313">
            <w:pPr>
              <w:pStyle w:val="ny-list-bullets"/>
              <w:numPr>
                <w:ilvl w:val="0"/>
                <w:numId w:val="0"/>
              </w:numPr>
            </w:pPr>
            <w:r>
              <w:rPr>
                <w:b/>
              </w:rPr>
              <w:t>Rotation</w:t>
            </w:r>
            <w:r w:rsidRPr="00186BF6">
              <w:t xml:space="preserve"> </w:t>
            </w:r>
            <w:r>
              <w:t>(</w:t>
            </w:r>
            <w:r w:rsidRPr="00186BF6">
              <w:t xml:space="preserve">A </w:t>
            </w:r>
            <w:r w:rsidRPr="00A64A8B">
              <w:rPr>
                <w:i/>
              </w:rPr>
              <w:t>rotation</w:t>
            </w:r>
            <w:r>
              <w:t xml:space="preserve"> is a </w:t>
            </w:r>
            <w:r w:rsidRPr="00186BF6">
              <w:t xml:space="preserve">basic rigid motion that moves a figure around a point, 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 w:rsidRPr="00186BF6">
              <w:t xml:space="preserve"> degrees.</w:t>
            </w:r>
            <w:r>
              <w:t>)</w:t>
            </w:r>
          </w:p>
          <w:p w14:paraId="7C95926C" w14:textId="77777777" w:rsidR="00F50313" w:rsidRDefault="00F50313" w:rsidP="00F50313">
            <w:pPr>
              <w:pStyle w:val="ny-list-bullets"/>
              <w:numPr>
                <w:ilvl w:val="0"/>
                <w:numId w:val="0"/>
              </w:numPr>
            </w:pPr>
            <w:r w:rsidRPr="00A5465E">
              <w:rPr>
                <w:b/>
              </w:rPr>
              <w:t>Reflection</w:t>
            </w:r>
            <w:r>
              <w:t xml:space="preserve"> (</w:t>
            </w:r>
            <w:r w:rsidRPr="00186BF6">
              <w:t xml:space="preserve">A </w:t>
            </w:r>
            <w:r w:rsidRPr="00A64A8B">
              <w:rPr>
                <w:i/>
              </w:rPr>
              <w:t>reflection</w:t>
            </w:r>
            <w:r>
              <w:t xml:space="preserve"> is a </w:t>
            </w:r>
            <w:r w:rsidRPr="00186BF6">
              <w:t>basic rigid motion that moves a figure across a line.</w:t>
            </w:r>
            <w:r>
              <w:t>)</w:t>
            </w:r>
          </w:p>
          <w:p w14:paraId="111F2C1A" w14:textId="77777777" w:rsidR="00F50313" w:rsidRPr="00186BF6" w:rsidRDefault="00F50313" w:rsidP="00F50313">
            <w:pPr>
              <w:pStyle w:val="ny-list-bullets"/>
              <w:numPr>
                <w:ilvl w:val="0"/>
                <w:numId w:val="0"/>
              </w:numPr>
            </w:pPr>
            <w:r w:rsidRPr="00A5465E">
              <w:rPr>
                <w:b/>
              </w:rPr>
              <w:t>Image of a point, image of a figure</w:t>
            </w:r>
            <w:r w:rsidRPr="00186BF6">
              <w:t xml:space="preserve"> </w:t>
            </w:r>
            <w:r>
              <w:t>(</w:t>
            </w:r>
            <w:r w:rsidRPr="00A64A8B">
              <w:rPr>
                <w:i/>
              </w:rPr>
              <w:t>Image</w:t>
            </w:r>
            <w:r w:rsidRPr="00186BF6">
              <w:t xml:space="preserve"> refers to the location of a point or figure after it has been transformed.</w:t>
            </w:r>
            <w:r>
              <w:t>)</w:t>
            </w:r>
          </w:p>
          <w:p w14:paraId="73EBA674" w14:textId="77777777" w:rsidR="00F50313" w:rsidRDefault="00F50313" w:rsidP="00F50313">
            <w:pPr>
              <w:pStyle w:val="ny-list-bullets"/>
              <w:numPr>
                <w:ilvl w:val="0"/>
                <w:numId w:val="0"/>
              </w:numPr>
              <w:ind w:left="-7"/>
            </w:pPr>
            <w:r>
              <w:rPr>
                <w:b/>
              </w:rPr>
              <w:t>Sequence (</w:t>
            </w:r>
            <w:r w:rsidRPr="00A5465E">
              <w:rPr>
                <w:b/>
              </w:rPr>
              <w:t>Composition</w:t>
            </w:r>
            <w:r>
              <w:rPr>
                <w:b/>
              </w:rPr>
              <w:t>)</w:t>
            </w:r>
            <w:r w:rsidRPr="00A5465E">
              <w:rPr>
                <w:b/>
              </w:rPr>
              <w:t xml:space="preserve"> of Transformations</w:t>
            </w:r>
            <w:r w:rsidRPr="00186BF6">
              <w:t xml:space="preserve"> </w:t>
            </w:r>
            <w:r>
              <w:t xml:space="preserve">(A </w:t>
            </w:r>
            <w:r w:rsidRPr="00A64A8B">
              <w:rPr>
                <w:i/>
              </w:rPr>
              <w:t>sequence of transformations</w:t>
            </w:r>
            <w:r>
              <w:t xml:space="preserve"> is m</w:t>
            </w:r>
            <w:r w:rsidRPr="00186BF6">
              <w:t xml:space="preserve">ore than one transformation.  Given transformations </w:t>
            </w:r>
            <m:oMath>
              <m:r>
                <w:rPr>
                  <w:rFonts w:ascii="Cambria Math" w:hAnsi="Cambria Math"/>
                </w:rPr>
                <m:t>G</m:t>
              </m:r>
            </m:oMath>
            <w:r w:rsidRPr="00186BF6">
              <w:t xml:space="preserve"> and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186BF6">
              <w:t>,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G </m:t>
              </m:r>
              <m:r>
                <w:rPr>
                  <w:rFonts w:ascii="Cambria Math" w:hAnsi="Cambria Math"/>
                  <w:position w:val="-6"/>
                </w:rPr>
                <m:t xml:space="preserve">° </m:t>
              </m:r>
              <m:r>
                <w:rPr>
                  <w:rFonts w:ascii="Cambria Math" w:hAnsi="Cambria Math"/>
                </w:rPr>
                <m:t>F</m:t>
              </m:r>
            </m:oMath>
            <w:r w:rsidRPr="00186BF6">
              <w:t xml:space="preserve"> is called the composition of </w:t>
            </w:r>
            <m:oMath>
              <m:r>
                <w:rPr>
                  <w:rFonts w:ascii="Cambria Math" w:hAnsi="Cambria Math"/>
                </w:rPr>
                <m:t>F</m:t>
              </m:r>
            </m:oMath>
            <w:r w:rsidRPr="00186BF6">
              <w:t xml:space="preserve"> and </w:t>
            </w:r>
            <m:oMath>
              <m:r>
                <w:rPr>
                  <w:rFonts w:ascii="Cambria Math" w:hAnsi="Cambria Math"/>
                </w:rPr>
                <m:t>G</m:t>
              </m:r>
            </m:oMath>
            <w:r w:rsidRPr="00186BF6">
              <w:t>.</w:t>
            </w:r>
            <w:r>
              <w:t>)</w:t>
            </w:r>
          </w:p>
          <w:p w14:paraId="73F4E8B5" w14:textId="0F4BE485" w:rsidR="00C23C7E" w:rsidRPr="00C23C7E" w:rsidRDefault="00C23C7E" w:rsidP="00C23C7E">
            <w:pPr>
              <w:pStyle w:val="ny-list-bullets"/>
              <w:numPr>
                <w:ilvl w:val="0"/>
                <w:numId w:val="0"/>
              </w:numPr>
              <w:spacing w:line="240" w:lineRule="auto"/>
            </w:pPr>
            <w:r w:rsidRPr="0099095B">
              <w:rPr>
                <w:b/>
              </w:rPr>
              <w:t>Dilation</w:t>
            </w:r>
            <w:r>
              <w:rPr>
                <w:b/>
              </w:rPr>
              <w:t xml:space="preserve"> </w:t>
            </w:r>
            <w:r w:rsidRPr="0066759B">
              <w:t>(</w:t>
            </w:r>
            <w:r w:rsidRPr="007240D3">
              <w:rPr>
                <w:i/>
              </w:rPr>
              <w:t>Dilation</w:t>
            </w:r>
            <w:r>
              <w:t xml:space="preserve">, 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>
              <w:t>, is a transformation of the plane with center</w:t>
            </w:r>
            <m:oMath>
              <m:r>
                <w:rPr>
                  <w:rFonts w:ascii="Cambria Math" w:hAnsi="Cambria Math"/>
                </w:rPr>
                <m:t xml:space="preserve"> O</m:t>
              </m:r>
            </m:oMath>
            <w:r>
              <w:t xml:space="preserve"> and scale factor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>
              <w:t xml:space="preserve"> (</w:t>
            </w:r>
            <m:oMath>
              <m:r>
                <w:rPr>
                  <w:rFonts w:ascii="Cambria Math" w:hAnsi="Cambria Math"/>
                </w:rPr>
                <m:t>r&gt;0</m:t>
              </m:r>
            </m:oMath>
            <w:r>
              <w:t xml:space="preserve">).  If </w:t>
            </w:r>
            <w:proofErr w:type="gramStart"/>
            <m:oMath>
              <m:r>
                <w:rPr>
                  <w:rFonts w:ascii="Cambria Math" w:hAnsi="Cambria Math"/>
                </w:rPr>
                <m:t>D(</m:t>
              </m:r>
              <w:proofErr w:type="gramEnd"/>
              <m:r>
                <w:rPr>
                  <w:rFonts w:ascii="Cambria Math" w:hAnsi="Cambria Math"/>
                </w:rPr>
                <m:t>O)=O</m:t>
              </m:r>
            </m:oMath>
            <w:r>
              <w:t xml:space="preserve"> and if </w:t>
            </w:r>
            <m:oMath>
              <m:r>
                <w:rPr>
                  <w:rFonts w:ascii="Cambria Math" w:hAnsi="Cambria Math"/>
                </w:rPr>
                <m:t>P≠O</m:t>
              </m:r>
            </m:oMath>
            <w:r>
              <w:t xml:space="preserve">, then the point </w:t>
            </w:r>
            <m:oMath>
              <m:r>
                <w:rPr>
                  <w:rFonts w:ascii="Cambria Math" w:hAnsi="Cambria Math"/>
                </w:rPr>
                <m:t>D(P)</m:t>
              </m:r>
            </m:oMath>
            <w:r>
              <w:t xml:space="preserve">, to be denoted by </w:t>
            </w:r>
            <m:oMath>
              <m:r>
                <w:rPr>
                  <w:rFonts w:ascii="Cambria Math" w:hAnsi="Cambria Math"/>
                </w:rPr>
                <m:t>Q</m:t>
              </m:r>
            </m:oMath>
            <w:r>
              <w:t xml:space="preserve">, is the point on the ray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OP</m:t>
                  </m:r>
                </m:e>
              </m:acc>
            </m:oMath>
            <w:r>
              <w:t xml:space="preserve"> so that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OQ</m:t>
                  </m:r>
                </m:e>
              </m:d>
              <m:r>
                <w:rPr>
                  <w:rFonts w:ascii="Cambria Math" w:hAnsi="Cambria Math"/>
                </w:rPr>
                <m:t>=r|OP|</m:t>
              </m:r>
            </m:oMath>
            <w:r>
              <w:t xml:space="preserve">. </w:t>
            </w:r>
            <w:r>
              <w:rPr>
                <w:position w:val="-10"/>
              </w:rPr>
              <w:t xml:space="preserve"> </w:t>
            </w:r>
            <w:r>
              <w:t xml:space="preserve">If the scale factor </w:t>
            </w:r>
            <m:oMath>
              <m:r>
                <w:rPr>
                  <w:rFonts w:ascii="Cambria Math" w:hAnsi="Cambria Math"/>
                </w:rPr>
                <m:t>r≠1</m:t>
              </m:r>
            </m:oMath>
            <w:r>
              <w:t>, then a dilation in the coordinate plane is a transformation that shrinks or magnifies a figure by multiplying each coordinate of the figure by the scale factor.)</w:t>
            </w:r>
          </w:p>
          <w:p w14:paraId="15905647" w14:textId="77777777" w:rsidR="00C23C7E" w:rsidRPr="005479CA" w:rsidRDefault="00C23C7E" w:rsidP="00C23C7E">
            <w:pPr>
              <w:pStyle w:val="ny-list-bullets"/>
              <w:numPr>
                <w:ilvl w:val="0"/>
                <w:numId w:val="0"/>
              </w:numPr>
              <w:ind w:left="28"/>
            </w:pPr>
            <w:r>
              <w:rPr>
                <w:b/>
              </w:rPr>
              <w:t xml:space="preserve">Congruence </w:t>
            </w:r>
            <w:r>
              <w:t xml:space="preserve">(A finite composition of basic rigid motions—reflections, rotations, translations—of the plane.  Two figures in a plane are </w:t>
            </w:r>
            <w:r>
              <w:rPr>
                <w:i/>
              </w:rPr>
              <w:t>congruent</w:t>
            </w:r>
            <w:r>
              <w:t xml:space="preserve"> if there is a congruence that maps one figure onto the other figure.)  </w:t>
            </w:r>
          </w:p>
          <w:p w14:paraId="5D4A9245" w14:textId="77777777" w:rsidR="00C23C7E" w:rsidRDefault="00C23C7E" w:rsidP="00C23C7E">
            <w:pPr>
              <w:pStyle w:val="ny-list-bullets"/>
              <w:numPr>
                <w:ilvl w:val="0"/>
                <w:numId w:val="0"/>
              </w:numPr>
              <w:ind w:left="28"/>
            </w:pPr>
            <w:r w:rsidRPr="0099095B">
              <w:rPr>
                <w:b/>
              </w:rPr>
              <w:t>Similar</w:t>
            </w:r>
            <w:r>
              <w:rPr>
                <w:b/>
              </w:rPr>
              <w:t xml:space="preserve"> </w:t>
            </w:r>
            <w:r w:rsidRPr="0066759B">
              <w:t>(</w:t>
            </w:r>
            <w:r>
              <w:t xml:space="preserve">Two figures in the plane are </w:t>
            </w:r>
            <w:r w:rsidRPr="007240D3">
              <w:rPr>
                <w:i/>
              </w:rPr>
              <w:t>similar</w:t>
            </w:r>
            <w:r>
              <w:t xml:space="preserve"> if there exists a similarity transformation taking one figure to the other.)</w:t>
            </w:r>
          </w:p>
          <w:p w14:paraId="10DA4EEA" w14:textId="77777777" w:rsidR="00C23C7E" w:rsidRDefault="00C23C7E" w:rsidP="00C23C7E">
            <w:pPr>
              <w:pStyle w:val="ny-list-bullets"/>
              <w:numPr>
                <w:ilvl w:val="0"/>
                <w:numId w:val="0"/>
              </w:numPr>
              <w:ind w:left="28"/>
              <w:rPr>
                <w:rFonts w:cstheme="minorHAnsi"/>
              </w:rPr>
            </w:pPr>
            <w:r w:rsidRPr="0099095B">
              <w:rPr>
                <w:rFonts w:cstheme="minorHAnsi"/>
                <w:b/>
              </w:rPr>
              <w:t>Similarity Transformation</w:t>
            </w:r>
            <w:r>
              <w:rPr>
                <w:rFonts w:cstheme="minorHAnsi"/>
                <w:b/>
              </w:rPr>
              <w:t xml:space="preserve"> </w:t>
            </w:r>
            <w:r w:rsidRPr="0066759B">
              <w:rPr>
                <w:rFonts w:cstheme="minorHAnsi"/>
              </w:rPr>
              <w:t>(</w:t>
            </w:r>
            <w:r w:rsidRPr="000701EC">
              <w:t xml:space="preserve">A </w:t>
            </w:r>
            <w:r w:rsidRPr="000701EC">
              <w:rPr>
                <w:i/>
              </w:rPr>
              <w:t>similarity transformation</w:t>
            </w:r>
            <w:r w:rsidRPr="003706B5">
              <w:t>,</w:t>
            </w:r>
            <w:r>
              <w:rPr>
                <w:i/>
              </w:rPr>
              <w:t xml:space="preserve"> </w:t>
            </w:r>
            <w:r w:rsidRPr="000701EC">
              <w:t xml:space="preserve">or </w:t>
            </w:r>
            <w:r w:rsidRPr="000701EC">
              <w:rPr>
                <w:i/>
              </w:rPr>
              <w:t>similarity</w:t>
            </w:r>
            <w:r w:rsidRPr="003706B5">
              <w:t>,</w:t>
            </w:r>
            <w:r>
              <w:rPr>
                <w:i/>
              </w:rPr>
              <w:t xml:space="preserve"> </w:t>
            </w:r>
            <w:r w:rsidRPr="000701EC">
              <w:t xml:space="preserve">is a </w:t>
            </w:r>
            <w:r w:rsidRPr="000701EC">
              <w:lastRenderedPageBreak/>
              <w:t xml:space="preserve">composition of a finite number of basic rigid motions or dilations. </w:t>
            </w:r>
            <w:r>
              <w:t xml:space="preserve"> </w:t>
            </w:r>
            <w:r w:rsidRPr="000701EC">
              <w:t xml:space="preserve">The </w:t>
            </w:r>
            <w:r w:rsidRPr="007240D3">
              <w:t>scale factor</w:t>
            </w:r>
            <w:r w:rsidRPr="000701EC">
              <w:rPr>
                <w:i/>
              </w:rPr>
              <w:t xml:space="preserve"> </w:t>
            </w:r>
            <w:r w:rsidRPr="000701EC">
              <w:t xml:space="preserve">of a similarity transformation is the product of the scale factors of the dilations in the composition; if there are no dilations in the composition, the scale factor is defined to be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0701EC">
              <w:t>.</w:t>
            </w:r>
            <w:r>
              <w:t>)</w:t>
            </w:r>
            <w:r w:rsidRPr="000701EC">
              <w:rPr>
                <w:rFonts w:cstheme="minorHAnsi"/>
              </w:rPr>
              <w:t xml:space="preserve"> </w:t>
            </w:r>
          </w:p>
          <w:p w14:paraId="6666F8E9" w14:textId="2212256D" w:rsidR="00C23C7E" w:rsidRPr="00186BF6" w:rsidRDefault="00C23C7E" w:rsidP="00C23C7E">
            <w:pPr>
              <w:pStyle w:val="ny-list-bullets"/>
              <w:numPr>
                <w:ilvl w:val="0"/>
                <w:numId w:val="0"/>
              </w:numPr>
              <w:ind w:left="-7"/>
            </w:pPr>
            <w:r w:rsidRPr="003706B5">
              <w:rPr>
                <w:b/>
              </w:rPr>
              <w:t>Similarity</w:t>
            </w:r>
            <w:r>
              <w:rPr>
                <w:b/>
              </w:rPr>
              <w:t xml:space="preserve"> </w:t>
            </w:r>
            <w:r w:rsidRPr="003706B5">
              <w:t xml:space="preserve">(A </w:t>
            </w:r>
            <w:r w:rsidRPr="00704FA1">
              <w:rPr>
                <w:i/>
              </w:rPr>
              <w:t>similarity</w:t>
            </w:r>
            <w:r w:rsidRPr="003706B5">
              <w:t xml:space="preserve"> is an example of a transformation.)</w:t>
            </w:r>
          </w:p>
          <w:p w14:paraId="325D9525" w14:textId="77777777" w:rsidR="00F50313" w:rsidRPr="00186BF6" w:rsidRDefault="00F50313" w:rsidP="00F50313">
            <w:pPr>
              <w:pStyle w:val="ny-list-bullets"/>
              <w:numPr>
                <w:ilvl w:val="0"/>
                <w:numId w:val="0"/>
              </w:numPr>
            </w:pPr>
            <w:r w:rsidRPr="00A5465E">
              <w:rPr>
                <w:b/>
              </w:rPr>
              <w:t>Vector</w:t>
            </w:r>
            <w:r>
              <w:t xml:space="preserve"> (</w:t>
            </w:r>
            <w:r w:rsidRPr="00186BF6">
              <w:t xml:space="preserve">A Euclidean </w:t>
            </w:r>
            <w:r w:rsidRPr="00A64A8B">
              <w:rPr>
                <w:i/>
              </w:rPr>
              <w:t>vector</w:t>
            </w:r>
            <w:r w:rsidRPr="00186BF6">
              <w:t xml:space="preserve"> (or directed segment)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AB</m:t>
                  </m:r>
                </m:e>
              </m:acc>
            </m:oMath>
            <w:r w:rsidRPr="00186BF6">
              <w:t xml:space="preserve"> is the line segment </w:t>
            </w:r>
            <m:oMath>
              <m:r>
                <w:rPr>
                  <w:rFonts w:ascii="Cambria Math" w:hAnsi="Cambria Math"/>
                </w:rPr>
                <m:t>AB</m:t>
              </m:r>
            </m:oMath>
            <w:r w:rsidRPr="00186BF6">
              <w:t xml:space="preserve"> together with a direction given by connecting an initial point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186BF6">
              <w:t xml:space="preserve"> to a terminal point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186BF6">
              <w:t>.</w:t>
            </w:r>
            <w:r>
              <w:t>)</w:t>
            </w:r>
          </w:p>
          <w:p w14:paraId="7864D3A7" w14:textId="77777777" w:rsidR="00F50313" w:rsidRPr="00A64A8B" w:rsidRDefault="00F50313" w:rsidP="00F50313">
            <w:pPr>
              <w:pStyle w:val="ny-list-bullets"/>
              <w:numPr>
                <w:ilvl w:val="0"/>
                <w:numId w:val="0"/>
              </w:numPr>
            </w:pPr>
            <w:r w:rsidRPr="00A5465E">
              <w:rPr>
                <w:b/>
              </w:rPr>
              <w:t>Transversal</w:t>
            </w:r>
            <w:r>
              <w:t xml:space="preserve"> (</w:t>
            </w:r>
            <w:r w:rsidRPr="00186BF6">
              <w:t xml:space="preserve">Given a pair of lines </w:t>
            </w:r>
            <m:oMath>
              <m:r>
                <w:rPr>
                  <w:rFonts w:ascii="Cambria Math" w:hAnsi="Cambria Math"/>
                </w:rPr>
                <m:t>L</m:t>
              </m:r>
            </m:oMath>
            <w:r w:rsidRPr="00186BF6">
              <w:t xml:space="preserve"> and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 w:rsidRPr="00186BF6">
              <w:t xml:space="preserve"> in a plane, a third line </w:t>
            </w:r>
            <m:oMath>
              <m:r>
                <w:rPr>
                  <w:rFonts w:ascii="Cambria Math" w:hAnsi="Cambria Math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Pr="00186BF6">
              <w:t xml:space="preserve">is a </w:t>
            </w:r>
            <w:r w:rsidRPr="00A64A8B">
              <w:rPr>
                <w:i/>
              </w:rPr>
              <w:t>transversal</w:t>
            </w:r>
            <w:r w:rsidRPr="00186BF6">
              <w:t xml:space="preserve"> if it intersects </w:t>
            </w:r>
            <m:oMath>
              <m:r>
                <w:rPr>
                  <w:rFonts w:ascii="Cambria Math" w:hAnsi="Cambria Math"/>
                </w:rPr>
                <m:t>L</m:t>
              </m:r>
            </m:oMath>
            <w:r w:rsidRPr="00186BF6">
              <w:t xml:space="preserve"> at a single point and intersects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 w:rsidRPr="00186BF6">
              <w:t xml:space="preserve"> at a single but different point.</w:t>
            </w:r>
            <w:r>
              <w:t>)</w:t>
            </w:r>
          </w:p>
          <w:p w14:paraId="4F18B3B7" w14:textId="77777777" w:rsidR="00F50313" w:rsidRPr="00B60889" w:rsidRDefault="00F50313" w:rsidP="00F50313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t>Familiar</w:t>
            </w:r>
            <w:r>
              <w:rPr>
                <w:rFonts w:asciiTheme="minorHAnsi" w:hAnsiTheme="minorHAnsi" w:cstheme="minorHAnsi"/>
              </w:rPr>
              <w:t xml:space="preserve"> Terms and Symbols</w:t>
            </w:r>
            <w:r>
              <w:rPr>
                <w:rStyle w:val="FootnoteReference"/>
              </w:rPr>
              <w:footnoteReference w:id="1"/>
            </w:r>
            <w:r w:rsidRPr="00B60889">
              <w:rPr>
                <w:rFonts w:asciiTheme="minorHAnsi" w:hAnsiTheme="minorHAnsi" w:cstheme="minorHAnsi"/>
              </w:rPr>
              <w:t xml:space="preserve"> </w:t>
            </w:r>
          </w:p>
          <w:p w14:paraId="01B34BAD" w14:textId="77777777" w:rsidR="00F50313" w:rsidRDefault="00F50313" w:rsidP="00F50313">
            <w:pPr>
              <w:pStyle w:val="ny-list-bullets"/>
              <w:numPr>
                <w:ilvl w:val="0"/>
                <w:numId w:val="0"/>
              </w:numPr>
            </w:pPr>
            <w:r>
              <w:t>Ray, line, line segment, angle</w:t>
            </w:r>
          </w:p>
          <w:p w14:paraId="566AD74E" w14:textId="77777777" w:rsidR="00F50313" w:rsidRPr="00A40DA4" w:rsidRDefault="00F50313" w:rsidP="00F50313">
            <w:pPr>
              <w:pStyle w:val="ny-list-bullets"/>
              <w:numPr>
                <w:ilvl w:val="0"/>
                <w:numId w:val="0"/>
              </w:numPr>
            </w:pPr>
            <w:r>
              <w:t>Parallel and perpendicular lines</w:t>
            </w:r>
          </w:p>
          <w:p w14:paraId="5BD2B2AA" w14:textId="77777777" w:rsidR="00F50313" w:rsidRDefault="00F50313" w:rsidP="00F50313">
            <w:pPr>
              <w:pStyle w:val="ny-list-bullets"/>
              <w:numPr>
                <w:ilvl w:val="0"/>
                <w:numId w:val="0"/>
              </w:numPr>
            </w:pPr>
            <w:r>
              <w:t>Supplementary, complementary, vertical, and adjacent angles</w:t>
            </w:r>
          </w:p>
          <w:p w14:paraId="3D1D00BF" w14:textId="77777777" w:rsidR="00F50313" w:rsidRDefault="00F50313" w:rsidP="00F50313">
            <w:pPr>
              <w:pStyle w:val="ny-list-bullets"/>
              <w:numPr>
                <w:ilvl w:val="0"/>
                <w:numId w:val="0"/>
              </w:numPr>
            </w:pPr>
            <w:r>
              <w:t>Triangle, quadrilateral</w:t>
            </w:r>
          </w:p>
          <w:p w14:paraId="1CB262D3" w14:textId="77777777" w:rsidR="00F50313" w:rsidRDefault="00F50313" w:rsidP="00F50313">
            <w:pPr>
              <w:pStyle w:val="ny-list-bullets"/>
              <w:numPr>
                <w:ilvl w:val="0"/>
                <w:numId w:val="0"/>
              </w:numPr>
            </w:pPr>
            <w:r>
              <w:t>Area and perimeter</w:t>
            </w:r>
          </w:p>
          <w:p w14:paraId="384AF114" w14:textId="77777777" w:rsidR="00C23C7E" w:rsidRPr="00C23C7E" w:rsidRDefault="00C23C7E" w:rsidP="00C23C7E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  <w:sz w:val="22"/>
                <w:szCs w:val="22"/>
              </w:rPr>
            </w:pPr>
            <w:r w:rsidRPr="00C23C7E">
              <w:rPr>
                <w:rFonts w:eastAsia="Myriad Pro" w:cstheme="minorHAnsi"/>
                <w:color w:val="231F20"/>
                <w:sz w:val="22"/>
                <w:szCs w:val="22"/>
              </w:rPr>
              <w:t>Scale Drawing</w:t>
            </w:r>
          </w:p>
          <w:p w14:paraId="0285FE6A" w14:textId="575DB828" w:rsidR="00F50313" w:rsidRPr="00C23C7E" w:rsidRDefault="00C23C7E" w:rsidP="00C23C7E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  <w:sz w:val="22"/>
                <w:szCs w:val="22"/>
              </w:rPr>
            </w:pPr>
            <w:r w:rsidRPr="00C23C7E">
              <w:rPr>
                <w:rFonts w:eastAsia="Myriad Pro" w:cstheme="minorHAnsi"/>
                <w:color w:val="231F20"/>
                <w:sz w:val="22"/>
                <w:szCs w:val="22"/>
              </w:rPr>
              <w:t>Angle-Preserving</w:t>
            </w:r>
          </w:p>
          <w:p w14:paraId="697DE01A" w14:textId="77777777" w:rsidR="00F50313" w:rsidRPr="00F50313" w:rsidRDefault="00F50313" w:rsidP="00F50313">
            <w:pPr>
              <w:pStyle w:val="ny-h2"/>
              <w:rPr>
                <w:b/>
                <w:color w:val="auto"/>
                <w:sz w:val="26"/>
                <w:szCs w:val="26"/>
              </w:rPr>
            </w:pPr>
            <w:r w:rsidRPr="00F50313">
              <w:rPr>
                <w:b/>
                <w:color w:val="auto"/>
                <w:sz w:val="26"/>
                <w:szCs w:val="26"/>
              </w:rPr>
              <w:t>Suggested Tools and Representations</w:t>
            </w:r>
          </w:p>
          <w:p w14:paraId="1D0B3D1C" w14:textId="77777777" w:rsidR="00F50313" w:rsidRDefault="00F50313" w:rsidP="00F50313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Transparency or patty paper</w:t>
            </w:r>
          </w:p>
          <w:p w14:paraId="533428B9" w14:textId="77777777" w:rsidR="00F50313" w:rsidRDefault="00F50313" w:rsidP="00F50313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Wet or dry erase markers for use with transparency</w:t>
            </w:r>
          </w:p>
          <w:p w14:paraId="130B1AF9" w14:textId="77777777" w:rsidR="00F50313" w:rsidRDefault="00F50313" w:rsidP="00F50313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Optional:  geometry software</w:t>
            </w:r>
          </w:p>
          <w:p w14:paraId="2C168D29" w14:textId="77777777" w:rsidR="00F50313" w:rsidRPr="00EE7F4D" w:rsidRDefault="00F50313" w:rsidP="00F50313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Composition of Rigid Motions</w:t>
            </w:r>
            <w:proofErr w:type="gramStart"/>
            <w:r>
              <w:rPr>
                <w:rFonts w:eastAsia="Myriad Pro" w:cstheme="minorHAnsi"/>
                <w:color w:val="231F20"/>
              </w:rPr>
              <w:t xml:space="preserve">:  </w:t>
            </w:r>
            <w:proofErr w:type="gramEnd"/>
            <w:hyperlink r:id="rId8" w:history="1">
              <w:r>
                <w:rPr>
                  <w:rStyle w:val="Hyperlink"/>
                  <w:rFonts w:eastAsia="Myriad Pro" w:cstheme="minorHAnsi"/>
                </w:rPr>
                <w:t>http://youtu.be/O2XPy3ZLU7Y</w:t>
              </w:r>
            </w:hyperlink>
            <w:r w:rsidRPr="00EE7F4D">
              <w:rPr>
                <w:rFonts w:eastAsia="Myriad Pro" w:cstheme="minorHAnsi"/>
                <w:color w:val="231F20"/>
              </w:rPr>
              <w:tab/>
            </w:r>
          </w:p>
          <w:p w14:paraId="23263C04" w14:textId="77777777" w:rsidR="00DA3B5B" w:rsidRDefault="00F50313" w:rsidP="00F50313">
            <w:pPr>
              <w:rPr>
                <w:rStyle w:val="Hyperlink"/>
                <w:rFonts w:eastAsia="Myriad Pro" w:cstheme="minorHAnsi"/>
              </w:rPr>
            </w:pPr>
            <w:r>
              <w:rPr>
                <w:rFonts w:eastAsia="Myriad Pro" w:cstheme="minorHAnsi"/>
                <w:color w:val="231F20"/>
              </w:rPr>
              <w:t xml:space="preserve">ASA:  </w:t>
            </w:r>
            <w:hyperlink r:id="rId9" w:history="1">
              <w:r>
                <w:rPr>
                  <w:rStyle w:val="Hyperlink"/>
                  <w:rFonts w:eastAsia="Myriad Pro" w:cstheme="minorHAnsi"/>
                </w:rPr>
                <w:t>http://www.youtube.com/watch?v=-yIZdenw5U4</w:t>
              </w:r>
            </w:hyperlink>
          </w:p>
          <w:p w14:paraId="0CD917CF" w14:textId="77777777" w:rsidR="00C23C7E" w:rsidRPr="00547FA4" w:rsidRDefault="00C23C7E" w:rsidP="00C23C7E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 xml:space="preserve">Video that demonstrates Pythagorean Theorem proof using similar triangles: </w:t>
            </w:r>
            <w:hyperlink r:id="rId10" w:history="1">
              <w:r w:rsidRPr="0066759B">
                <w:rPr>
                  <w:rStyle w:val="Hyperlink"/>
                  <w:rFonts w:eastAsia="Myriad Pro" w:cstheme="minorHAnsi"/>
                </w:rPr>
                <w:t>http://www.youtube.com/watch?v=QCyvxYLFSfU</w:t>
              </w:r>
            </w:hyperlink>
          </w:p>
          <w:p w14:paraId="78323B67" w14:textId="77777777" w:rsidR="00C23C7E" w:rsidRDefault="00C23C7E" w:rsidP="00F50313"/>
        </w:tc>
        <w:tc>
          <w:tcPr>
            <w:tcW w:w="3310" w:type="dxa"/>
          </w:tcPr>
          <w:p w14:paraId="3A1DD2A2" w14:textId="77777777" w:rsidR="00DA3B5B" w:rsidRDefault="00DA3B5B" w:rsidP="00DA3B5B">
            <w:pPr>
              <w:pStyle w:val="ny-list-focusstandards"/>
              <w:ind w:left="80" w:hanging="60"/>
            </w:pPr>
            <w:r w:rsidRPr="00E36583">
              <w:rPr>
                <w:rStyle w:val="ny-bold-terracotta"/>
              </w:rPr>
              <w:lastRenderedPageBreak/>
              <w:t>8.G.</w:t>
            </w:r>
            <w:r>
              <w:rPr>
                <w:rStyle w:val="ny-bold-terracotta"/>
              </w:rPr>
              <w:t>A.</w:t>
            </w:r>
            <w:r w:rsidRPr="00E36583">
              <w:rPr>
                <w:rStyle w:val="ny-bold-terracotta"/>
              </w:rPr>
              <w:t>1</w:t>
            </w:r>
            <w:r>
              <w:tab/>
              <w:t xml:space="preserve">   Verify experimentally the properties of rotations, reflections, and translations:  </w:t>
            </w:r>
          </w:p>
          <w:p w14:paraId="25266034" w14:textId="77777777" w:rsidR="00DA3B5B" w:rsidRDefault="00DA3B5B" w:rsidP="00DA3B5B">
            <w:pPr>
              <w:pStyle w:val="ny-list-focusstandards-sub"/>
              <w:numPr>
                <w:ilvl w:val="0"/>
                <w:numId w:val="5"/>
              </w:numPr>
              <w:ind w:left="530" w:hanging="403"/>
            </w:pPr>
            <w:r>
              <w:t>Lines are taken to lines, and line segments to line segments of the same length.</w:t>
            </w:r>
          </w:p>
          <w:p w14:paraId="4C456C14" w14:textId="77777777" w:rsidR="00DA3B5B" w:rsidRDefault="00DA3B5B" w:rsidP="00DA3B5B">
            <w:pPr>
              <w:pStyle w:val="ny-list-focusstandards-sub"/>
              <w:numPr>
                <w:ilvl w:val="0"/>
                <w:numId w:val="5"/>
              </w:numPr>
              <w:ind w:left="530" w:hanging="403"/>
            </w:pPr>
            <w:r>
              <w:t>Angles are taken to angles of the same measure.</w:t>
            </w:r>
          </w:p>
          <w:p w14:paraId="1E501628" w14:textId="77777777" w:rsidR="00DA3B5B" w:rsidRDefault="00DA3B5B" w:rsidP="00DA3B5B">
            <w:pPr>
              <w:pStyle w:val="ny-list-focusstandards-sub"/>
              <w:numPr>
                <w:ilvl w:val="0"/>
                <w:numId w:val="5"/>
              </w:numPr>
              <w:ind w:left="558" w:hanging="403"/>
            </w:pPr>
            <w:r>
              <w:t>Parallel lines are taken to parallel lines.</w:t>
            </w:r>
          </w:p>
          <w:p w14:paraId="016EBCAD" w14:textId="77777777" w:rsidR="00DA3B5B" w:rsidRDefault="00DA3B5B" w:rsidP="00DA3B5B">
            <w:pPr>
              <w:pStyle w:val="ny-list-focusstandards"/>
              <w:ind w:left="18" w:hanging="32"/>
            </w:pPr>
            <w:r w:rsidRPr="00E36583">
              <w:rPr>
                <w:rStyle w:val="ny-bold-terracotta"/>
              </w:rPr>
              <w:t>8.G.</w:t>
            </w:r>
            <w:r>
              <w:rPr>
                <w:rStyle w:val="ny-bold-terracotta"/>
              </w:rPr>
              <w:t>A.</w:t>
            </w:r>
            <w:r w:rsidRPr="00E36583">
              <w:rPr>
                <w:rStyle w:val="ny-bold-terracotta"/>
              </w:rPr>
              <w:t>2</w:t>
            </w:r>
            <w:r>
              <w:tab/>
            </w:r>
            <w:r w:rsidRPr="00E033B5">
              <w:t>Understand that a two-dimensional figure is congruent to another if the second can be obtained from the first by a sequence of rotations, reflections, and translations; given two congruent figures, describe a sequence that exhibits the congruence between them.</w:t>
            </w:r>
          </w:p>
          <w:p w14:paraId="76020FEB" w14:textId="018FFA6F" w:rsidR="00C23C7E" w:rsidRDefault="00C23C7E" w:rsidP="00C23C7E">
            <w:pPr>
              <w:pStyle w:val="ny-list-focusstandards"/>
              <w:ind w:left="54" w:firstLine="0"/>
            </w:pPr>
            <w:r w:rsidRPr="00E36583">
              <w:rPr>
                <w:rStyle w:val="ny-bold-terracotta"/>
              </w:rPr>
              <w:t>8.G.</w:t>
            </w:r>
            <w:r>
              <w:rPr>
                <w:rStyle w:val="ny-bold-terracotta"/>
              </w:rPr>
              <w:t>A.3</w:t>
            </w:r>
            <w:r>
              <w:t xml:space="preserve">    </w:t>
            </w:r>
            <w:r w:rsidRPr="00EB24F0">
              <w:t>Describe the effect of dilations, translations, rotations, and reflections on two-dimensional figures using coordinates.</w:t>
            </w:r>
          </w:p>
          <w:p w14:paraId="57E6F97C" w14:textId="73D55DBC" w:rsidR="00C23C7E" w:rsidRDefault="00C23C7E" w:rsidP="00C23C7E">
            <w:pPr>
              <w:pStyle w:val="ny-list-focusstandards"/>
              <w:ind w:left="54" w:firstLine="0"/>
            </w:pPr>
            <w:r w:rsidRPr="00E36583">
              <w:rPr>
                <w:rStyle w:val="ny-bold-terracotta"/>
              </w:rPr>
              <w:t>8.G.</w:t>
            </w:r>
            <w:r>
              <w:rPr>
                <w:rStyle w:val="ny-bold-terracotta"/>
              </w:rPr>
              <w:t>A.4</w:t>
            </w:r>
            <w:r>
              <w:t xml:space="preserve">    </w:t>
            </w:r>
            <w:r w:rsidRPr="00EB24F0">
              <w:t xml:space="preserve">Understand that a two-dimensional figure is similar to another if the second can be obtained from the first by a sequence of rotations, reflections, translations, and dilations; given two similar two-dimensional figures, describe a sequence that exhibits the </w:t>
            </w:r>
            <w:r w:rsidRPr="00EB24F0">
              <w:lastRenderedPageBreak/>
              <w:t xml:space="preserve">similarity between them.  </w:t>
            </w:r>
          </w:p>
          <w:p w14:paraId="1048D88C" w14:textId="77777777" w:rsidR="00DA3B5B" w:rsidRPr="00F50313" w:rsidRDefault="00DA3B5B" w:rsidP="00F50313">
            <w:pPr>
              <w:pStyle w:val="ny-list-focusstandards"/>
              <w:ind w:left="18" w:hanging="32"/>
              <w:rPr>
                <w:i/>
              </w:rPr>
            </w:pPr>
            <w:r w:rsidRPr="00E36583">
              <w:rPr>
                <w:rStyle w:val="ny-bold-terracotta"/>
              </w:rPr>
              <w:t>8.G.</w:t>
            </w:r>
            <w:r>
              <w:rPr>
                <w:rStyle w:val="ny-bold-terracotta"/>
              </w:rPr>
              <w:t>A.</w:t>
            </w:r>
            <w:r w:rsidRPr="00E36583">
              <w:rPr>
                <w:rStyle w:val="ny-bold-terracotta"/>
              </w:rPr>
              <w:t>5</w:t>
            </w:r>
            <w:r>
              <w:tab/>
            </w:r>
            <w:r w:rsidR="00F50313">
              <w:t xml:space="preserve"> </w:t>
            </w:r>
            <w:r w:rsidRPr="00E033B5">
              <w:t xml:space="preserve">Use informal arguments to establish facts about the angle sum and exterior angle of triangles, about the angles created when parallel lines are cut by a transversal, and the angle-angle criterion for similarity of triangles.  </w:t>
            </w:r>
            <w:r w:rsidRPr="00E033B5">
              <w:rPr>
                <w:i/>
              </w:rPr>
              <w:t>For example, arrange three copies of the same triangle so that the sum of the three angles appears to form a line, and give an argument in terms of transversals why this is so.</w:t>
            </w:r>
          </w:p>
          <w:p w14:paraId="55A81FF7" w14:textId="77777777" w:rsidR="00DA3B5B" w:rsidRDefault="00DA3B5B" w:rsidP="00F50313">
            <w:pPr>
              <w:pStyle w:val="ny-list-focusstandards"/>
              <w:ind w:left="18" w:hanging="32"/>
            </w:pPr>
            <w:r w:rsidRPr="00E36583">
              <w:rPr>
                <w:rStyle w:val="ny-bold-terracotta"/>
              </w:rPr>
              <w:t>8.G.</w:t>
            </w:r>
            <w:r>
              <w:rPr>
                <w:rStyle w:val="ny-bold-terracotta"/>
              </w:rPr>
              <w:t>B.6</w:t>
            </w:r>
            <w:r>
              <w:tab/>
              <w:t>Explain a proof of the Pythagorean Theorem and its converse.</w:t>
            </w:r>
          </w:p>
          <w:p w14:paraId="2DDF3969" w14:textId="77777777" w:rsidR="00DA3B5B" w:rsidRDefault="00DA3B5B" w:rsidP="00F50313">
            <w:pPr>
              <w:pStyle w:val="ny-list-focusstandards"/>
              <w:ind w:left="18" w:hanging="32"/>
            </w:pPr>
            <w:r w:rsidRPr="00E36583">
              <w:rPr>
                <w:rStyle w:val="ny-bold-terracotta"/>
              </w:rPr>
              <w:t>8.G.</w:t>
            </w:r>
            <w:r>
              <w:rPr>
                <w:rStyle w:val="ny-bold-terracotta"/>
              </w:rPr>
              <w:t>B.7</w:t>
            </w:r>
            <w:r>
              <w:tab/>
              <w:t>Apply the Pythagorean Theorem to determine unknown side lengths in right triangles in real-world and mathematical problems in two and three dimensions.</w:t>
            </w:r>
          </w:p>
          <w:p w14:paraId="67AA37E0" w14:textId="77777777" w:rsidR="00DA3B5B" w:rsidRDefault="00DA3B5B"/>
        </w:tc>
      </w:tr>
    </w:tbl>
    <w:p w14:paraId="79C5FE9C" w14:textId="23BDCDC9" w:rsidR="00854644" w:rsidRDefault="00854644"/>
    <w:sectPr w:rsidR="00854644" w:rsidSect="003869E0">
      <w:headerReference w:type="default" r:id="rId11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42767" w14:textId="77777777" w:rsidR="001C0092" w:rsidRDefault="001C0092" w:rsidP="00566E7F">
      <w:r>
        <w:separator/>
      </w:r>
    </w:p>
  </w:endnote>
  <w:endnote w:type="continuationSeparator" w:id="0">
    <w:p w14:paraId="5145C6F1" w14:textId="77777777" w:rsidR="001C0092" w:rsidRDefault="001C0092" w:rsidP="0056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2AB08" w14:textId="77777777" w:rsidR="001C0092" w:rsidRDefault="001C0092" w:rsidP="00566E7F">
      <w:r>
        <w:separator/>
      </w:r>
    </w:p>
  </w:footnote>
  <w:footnote w:type="continuationSeparator" w:id="0">
    <w:p w14:paraId="00BB28E5" w14:textId="77777777" w:rsidR="001C0092" w:rsidRDefault="001C0092" w:rsidP="00566E7F">
      <w:r>
        <w:continuationSeparator/>
      </w:r>
    </w:p>
  </w:footnote>
  <w:footnote w:id="1">
    <w:p w14:paraId="367060D5" w14:textId="77777777" w:rsidR="001C0092" w:rsidRDefault="001C0092" w:rsidP="00F5031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845D5">
        <w:rPr>
          <w:sz w:val="18"/>
          <w:szCs w:val="18"/>
        </w:rPr>
        <w:t xml:space="preserve">These are </w:t>
      </w:r>
      <w:r>
        <w:rPr>
          <w:sz w:val="18"/>
          <w:szCs w:val="18"/>
        </w:rPr>
        <w:t xml:space="preserve">terms and symbols </w:t>
      </w:r>
      <w:r w:rsidRPr="00A845D5">
        <w:rPr>
          <w:sz w:val="18"/>
          <w:szCs w:val="18"/>
        </w:rPr>
        <w:t>students have seen previously.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510BF" w14:textId="77329501" w:rsidR="001C0092" w:rsidRDefault="001C0092" w:rsidP="00EF7428">
    <w:pPr>
      <w:pStyle w:val="Header"/>
      <w:jc w:val="right"/>
    </w:pPr>
    <w:r w:rsidRPr="00EF7428">
      <w:rPr>
        <w:highlight w:val="green"/>
      </w:rPr>
      <w:t>8</w:t>
    </w:r>
    <w:r w:rsidRPr="00EF7428">
      <w:rPr>
        <w:highlight w:val="green"/>
        <w:vertAlign w:val="superscript"/>
      </w:rPr>
      <w:t>th</w:t>
    </w:r>
    <w:r w:rsidR="001C3521">
      <w:rPr>
        <w:highlight w:val="green"/>
      </w:rPr>
      <w:t xml:space="preserve"> Grade 3rd</w:t>
    </w:r>
    <w:r w:rsidRPr="00EF7428">
      <w:rPr>
        <w:highlight w:val="green"/>
      </w:rPr>
      <w:t xml:space="preserve"> Module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0C0"/>
    <w:multiLevelType w:val="hybridMultilevel"/>
    <w:tmpl w:val="E2C41156"/>
    <w:lvl w:ilvl="0" w:tplc="7FA8DF10">
      <w:start w:val="1"/>
      <w:numFmt w:val="lowerLetter"/>
      <w:lvlText w:val="%1."/>
      <w:lvlJc w:val="left"/>
      <w:pPr>
        <w:ind w:left="175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477" w:hanging="360"/>
      </w:pPr>
    </w:lvl>
    <w:lvl w:ilvl="2" w:tplc="0409001B" w:tentative="1">
      <w:start w:val="1"/>
      <w:numFmt w:val="lowerRoman"/>
      <w:lvlText w:val="%3."/>
      <w:lvlJc w:val="right"/>
      <w:pPr>
        <w:ind w:left="3197" w:hanging="180"/>
      </w:pPr>
    </w:lvl>
    <w:lvl w:ilvl="3" w:tplc="0409000F" w:tentative="1">
      <w:start w:val="1"/>
      <w:numFmt w:val="decimal"/>
      <w:lvlText w:val="%4."/>
      <w:lvlJc w:val="left"/>
      <w:pPr>
        <w:ind w:left="3917" w:hanging="360"/>
      </w:pPr>
    </w:lvl>
    <w:lvl w:ilvl="4" w:tplc="04090019" w:tentative="1">
      <w:start w:val="1"/>
      <w:numFmt w:val="lowerLetter"/>
      <w:lvlText w:val="%5."/>
      <w:lvlJc w:val="left"/>
      <w:pPr>
        <w:ind w:left="4637" w:hanging="360"/>
      </w:pPr>
    </w:lvl>
    <w:lvl w:ilvl="5" w:tplc="0409001B" w:tentative="1">
      <w:start w:val="1"/>
      <w:numFmt w:val="lowerRoman"/>
      <w:lvlText w:val="%6."/>
      <w:lvlJc w:val="right"/>
      <w:pPr>
        <w:ind w:left="5357" w:hanging="180"/>
      </w:pPr>
    </w:lvl>
    <w:lvl w:ilvl="6" w:tplc="0409000F" w:tentative="1">
      <w:start w:val="1"/>
      <w:numFmt w:val="decimal"/>
      <w:lvlText w:val="%7."/>
      <w:lvlJc w:val="left"/>
      <w:pPr>
        <w:ind w:left="6077" w:hanging="360"/>
      </w:pPr>
    </w:lvl>
    <w:lvl w:ilvl="7" w:tplc="04090019" w:tentative="1">
      <w:start w:val="1"/>
      <w:numFmt w:val="lowerLetter"/>
      <w:lvlText w:val="%8."/>
      <w:lvlJc w:val="left"/>
      <w:pPr>
        <w:ind w:left="6797" w:hanging="360"/>
      </w:pPr>
    </w:lvl>
    <w:lvl w:ilvl="8" w:tplc="0409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1">
    <w:nsid w:val="526A6CA0"/>
    <w:multiLevelType w:val="hybridMultilevel"/>
    <w:tmpl w:val="46F0DF92"/>
    <w:lvl w:ilvl="0" w:tplc="77068E44">
      <w:start w:val="1"/>
      <w:numFmt w:val="lowerLetter"/>
      <w:lvlText w:val="%1."/>
      <w:lvlJc w:val="left"/>
      <w:pPr>
        <w:ind w:left="1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7" w:hanging="360"/>
      </w:pPr>
    </w:lvl>
    <w:lvl w:ilvl="2" w:tplc="0409001B" w:tentative="1">
      <w:start w:val="1"/>
      <w:numFmt w:val="lowerRoman"/>
      <w:lvlText w:val="%3."/>
      <w:lvlJc w:val="right"/>
      <w:pPr>
        <w:ind w:left="3197" w:hanging="180"/>
      </w:pPr>
    </w:lvl>
    <w:lvl w:ilvl="3" w:tplc="0409000F" w:tentative="1">
      <w:start w:val="1"/>
      <w:numFmt w:val="decimal"/>
      <w:lvlText w:val="%4."/>
      <w:lvlJc w:val="left"/>
      <w:pPr>
        <w:ind w:left="3917" w:hanging="360"/>
      </w:pPr>
    </w:lvl>
    <w:lvl w:ilvl="4" w:tplc="04090019" w:tentative="1">
      <w:start w:val="1"/>
      <w:numFmt w:val="lowerLetter"/>
      <w:lvlText w:val="%5."/>
      <w:lvlJc w:val="left"/>
      <w:pPr>
        <w:ind w:left="4637" w:hanging="360"/>
      </w:pPr>
    </w:lvl>
    <w:lvl w:ilvl="5" w:tplc="0409001B" w:tentative="1">
      <w:start w:val="1"/>
      <w:numFmt w:val="lowerRoman"/>
      <w:lvlText w:val="%6."/>
      <w:lvlJc w:val="right"/>
      <w:pPr>
        <w:ind w:left="5357" w:hanging="180"/>
      </w:pPr>
    </w:lvl>
    <w:lvl w:ilvl="6" w:tplc="0409000F" w:tentative="1">
      <w:start w:val="1"/>
      <w:numFmt w:val="decimal"/>
      <w:lvlText w:val="%7."/>
      <w:lvlJc w:val="left"/>
      <w:pPr>
        <w:ind w:left="6077" w:hanging="360"/>
      </w:pPr>
    </w:lvl>
    <w:lvl w:ilvl="7" w:tplc="04090019" w:tentative="1">
      <w:start w:val="1"/>
      <w:numFmt w:val="lowerLetter"/>
      <w:lvlText w:val="%8."/>
      <w:lvlJc w:val="left"/>
      <w:pPr>
        <w:ind w:left="6797" w:hanging="360"/>
      </w:pPr>
    </w:lvl>
    <w:lvl w:ilvl="8" w:tplc="0409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2">
    <w:nsid w:val="573318E3"/>
    <w:multiLevelType w:val="hybridMultilevel"/>
    <w:tmpl w:val="E93C40EC"/>
    <w:lvl w:ilvl="0" w:tplc="1B8ACFCE">
      <w:start w:val="1"/>
      <w:numFmt w:val="bullet"/>
      <w:lvlText w:val=""/>
      <w:lvlJc w:val="left"/>
      <w:pPr>
        <w:tabs>
          <w:tab w:val="num" w:pos="200"/>
        </w:tabs>
        <w:ind w:left="1200" w:hanging="12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16DC9"/>
    <w:multiLevelType w:val="hybridMultilevel"/>
    <w:tmpl w:val="46F0DF92"/>
    <w:lvl w:ilvl="0" w:tplc="77068E44">
      <w:start w:val="1"/>
      <w:numFmt w:val="lowerLetter"/>
      <w:lvlText w:val="%1."/>
      <w:lvlJc w:val="left"/>
      <w:pPr>
        <w:ind w:left="17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7" w:hanging="360"/>
      </w:pPr>
    </w:lvl>
    <w:lvl w:ilvl="2" w:tplc="0409001B" w:tentative="1">
      <w:start w:val="1"/>
      <w:numFmt w:val="lowerRoman"/>
      <w:lvlText w:val="%3."/>
      <w:lvlJc w:val="right"/>
      <w:pPr>
        <w:ind w:left="3197" w:hanging="180"/>
      </w:pPr>
    </w:lvl>
    <w:lvl w:ilvl="3" w:tplc="0409000F" w:tentative="1">
      <w:start w:val="1"/>
      <w:numFmt w:val="decimal"/>
      <w:lvlText w:val="%4."/>
      <w:lvlJc w:val="left"/>
      <w:pPr>
        <w:ind w:left="3917" w:hanging="360"/>
      </w:pPr>
    </w:lvl>
    <w:lvl w:ilvl="4" w:tplc="04090019" w:tentative="1">
      <w:start w:val="1"/>
      <w:numFmt w:val="lowerLetter"/>
      <w:lvlText w:val="%5."/>
      <w:lvlJc w:val="left"/>
      <w:pPr>
        <w:ind w:left="4637" w:hanging="360"/>
      </w:pPr>
    </w:lvl>
    <w:lvl w:ilvl="5" w:tplc="0409001B" w:tentative="1">
      <w:start w:val="1"/>
      <w:numFmt w:val="lowerRoman"/>
      <w:lvlText w:val="%6."/>
      <w:lvlJc w:val="right"/>
      <w:pPr>
        <w:ind w:left="5357" w:hanging="180"/>
      </w:pPr>
    </w:lvl>
    <w:lvl w:ilvl="6" w:tplc="0409000F" w:tentative="1">
      <w:start w:val="1"/>
      <w:numFmt w:val="decimal"/>
      <w:lvlText w:val="%7."/>
      <w:lvlJc w:val="left"/>
      <w:pPr>
        <w:ind w:left="6077" w:hanging="360"/>
      </w:pPr>
    </w:lvl>
    <w:lvl w:ilvl="7" w:tplc="04090019" w:tentative="1">
      <w:start w:val="1"/>
      <w:numFmt w:val="lowerLetter"/>
      <w:lvlText w:val="%8."/>
      <w:lvlJc w:val="left"/>
      <w:pPr>
        <w:ind w:left="6797" w:hanging="360"/>
      </w:pPr>
    </w:lvl>
    <w:lvl w:ilvl="8" w:tplc="0409001B" w:tentative="1">
      <w:start w:val="1"/>
      <w:numFmt w:val="lowerRoman"/>
      <w:lvlText w:val="%9."/>
      <w:lvlJc w:val="right"/>
      <w:pPr>
        <w:ind w:left="7517" w:hanging="180"/>
      </w:pPr>
    </w:lvl>
  </w:abstractNum>
  <w:abstractNum w:abstractNumId="4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185457"/>
    <w:multiLevelType w:val="hybridMultilevel"/>
    <w:tmpl w:val="B3A44DA4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7F"/>
    <w:rsid w:val="001C0092"/>
    <w:rsid w:val="001C3521"/>
    <w:rsid w:val="00240614"/>
    <w:rsid w:val="003869E0"/>
    <w:rsid w:val="00566E7F"/>
    <w:rsid w:val="005C3E62"/>
    <w:rsid w:val="00854644"/>
    <w:rsid w:val="00932AE7"/>
    <w:rsid w:val="009A1E7C"/>
    <w:rsid w:val="009B1F65"/>
    <w:rsid w:val="009F6176"/>
    <w:rsid w:val="00BD3CA6"/>
    <w:rsid w:val="00C23C7E"/>
    <w:rsid w:val="00D31D69"/>
    <w:rsid w:val="00DA3B5B"/>
    <w:rsid w:val="00EF7428"/>
    <w:rsid w:val="00F50313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DBB4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h4">
    <w:name w:val="ny-h4"/>
    <w:basedOn w:val="Normal"/>
    <w:qFormat/>
    <w:rsid w:val="00566E7F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566E7F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566E7F"/>
    <w:pPr>
      <w:ind w:left="1800" w:hanging="400"/>
    </w:pPr>
  </w:style>
  <w:style w:type="character" w:customStyle="1" w:styleId="ny-bold-terracotta">
    <w:name w:val="ny-bold-terracotta"/>
    <w:basedOn w:val="DefaultParagraphFont"/>
    <w:uiPriority w:val="1"/>
    <w:qFormat/>
    <w:rsid w:val="00566E7F"/>
    <w:rPr>
      <w:b/>
      <w:color w:val="00789C"/>
    </w:rPr>
  </w:style>
  <w:style w:type="paragraph" w:styleId="FootnoteText">
    <w:name w:val="footnote text"/>
    <w:basedOn w:val="Normal"/>
    <w:link w:val="FootnoteTextChar"/>
    <w:uiPriority w:val="99"/>
    <w:unhideWhenUsed/>
    <w:rsid w:val="00566E7F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6E7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6E7F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566E7F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566E7F"/>
    <w:pPr>
      <w:numPr>
        <w:numId w:val="4"/>
      </w:numPr>
      <w:tabs>
        <w:tab w:val="clear" w:pos="400"/>
      </w:tabs>
      <w:spacing w:before="60" w:after="60"/>
      <w:ind w:left="1757" w:hanging="360"/>
    </w:pPr>
  </w:style>
  <w:style w:type="paragraph" w:customStyle="1" w:styleId="ny-h2">
    <w:name w:val="ny-h2"/>
    <w:basedOn w:val="Normal"/>
    <w:qFormat/>
    <w:rsid w:val="00566E7F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566E7F"/>
    <w:rPr>
      <w:rFonts w:ascii="Calibri" w:eastAsia="Myriad Pro" w:hAnsi="Calibri" w:cs="Myriad Pro"/>
      <w:color w:val="231F2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7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03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74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428"/>
  </w:style>
  <w:style w:type="paragraph" w:styleId="Footer">
    <w:name w:val="footer"/>
    <w:basedOn w:val="Normal"/>
    <w:link w:val="FooterChar"/>
    <w:uiPriority w:val="99"/>
    <w:unhideWhenUsed/>
    <w:rsid w:val="00EF74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4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6E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h4">
    <w:name w:val="ny-h4"/>
    <w:basedOn w:val="Normal"/>
    <w:qFormat/>
    <w:rsid w:val="00566E7F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566E7F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566E7F"/>
    <w:pPr>
      <w:ind w:left="1800" w:hanging="400"/>
    </w:pPr>
  </w:style>
  <w:style w:type="character" w:customStyle="1" w:styleId="ny-bold-terracotta">
    <w:name w:val="ny-bold-terracotta"/>
    <w:basedOn w:val="DefaultParagraphFont"/>
    <w:uiPriority w:val="1"/>
    <w:qFormat/>
    <w:rsid w:val="00566E7F"/>
    <w:rPr>
      <w:b/>
      <w:color w:val="00789C"/>
    </w:rPr>
  </w:style>
  <w:style w:type="paragraph" w:styleId="FootnoteText">
    <w:name w:val="footnote text"/>
    <w:basedOn w:val="Normal"/>
    <w:link w:val="FootnoteTextChar"/>
    <w:uiPriority w:val="99"/>
    <w:unhideWhenUsed/>
    <w:rsid w:val="00566E7F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6E7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6E7F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566E7F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566E7F"/>
    <w:pPr>
      <w:numPr>
        <w:numId w:val="4"/>
      </w:numPr>
      <w:tabs>
        <w:tab w:val="clear" w:pos="400"/>
      </w:tabs>
      <w:spacing w:before="60" w:after="60"/>
      <w:ind w:left="1757" w:hanging="360"/>
    </w:pPr>
  </w:style>
  <w:style w:type="paragraph" w:customStyle="1" w:styleId="ny-h2">
    <w:name w:val="ny-h2"/>
    <w:basedOn w:val="Normal"/>
    <w:qFormat/>
    <w:rsid w:val="00566E7F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566E7F"/>
    <w:rPr>
      <w:rFonts w:ascii="Calibri" w:eastAsia="Myriad Pro" w:hAnsi="Calibri" w:cs="Myriad Pro"/>
      <w:color w:val="231F2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7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7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031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74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428"/>
  </w:style>
  <w:style w:type="paragraph" w:styleId="Footer">
    <w:name w:val="footer"/>
    <w:basedOn w:val="Normal"/>
    <w:link w:val="FooterChar"/>
    <w:uiPriority w:val="99"/>
    <w:unhideWhenUsed/>
    <w:rsid w:val="00EF74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youtu.be/O2XPy3ZLU7Y" TargetMode="External"/><Relationship Id="rId9" Type="http://schemas.openxmlformats.org/officeDocument/2006/relationships/hyperlink" Target="http://www.youtube.com/watch?v=-yIZdenw5U4" TargetMode="External"/><Relationship Id="rId10" Type="http://schemas.openxmlformats.org/officeDocument/2006/relationships/hyperlink" Target="http://www.youtube.com/watch?v=QCyvxYLFSf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891</Words>
  <Characters>5084</Characters>
  <Application>Microsoft Macintosh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9</cp:revision>
  <cp:lastPrinted>2015-08-17T20:47:00Z</cp:lastPrinted>
  <dcterms:created xsi:type="dcterms:W3CDTF">2015-07-24T20:24:00Z</dcterms:created>
  <dcterms:modified xsi:type="dcterms:W3CDTF">2015-08-17T20:47:00Z</dcterms:modified>
</cp:coreProperties>
</file>